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40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реализации ключевых показателей работы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мини-технопарка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3"/>
        <w:gridCol w:w="825"/>
        <w:gridCol w:w="408"/>
        <w:gridCol w:w="493"/>
        <w:gridCol w:w="1414"/>
        <w:gridCol w:w="1852"/>
        <w:gridCol w:w="27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площадке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полное (по уставу)</w:t>
            </w:r>
          </w:p>
        </w:tc>
        <w:tc>
          <w:tcPr>
            <w:tcW w:w="6873" w:type="dxa"/>
            <w:gridSpan w:val="7"/>
          </w:tcPr>
          <w:p>
            <w:pPr>
              <w:ind w:left="-2" w:leftChars="-18" w:hanging="38" w:hangingChars="16"/>
              <w:rPr>
                <w:rStyle w:val="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Структурное</w:t>
            </w:r>
            <w: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подразделение Центр дополнительного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детей государственного бюджетного общеобразовательного учреждения Самарской области средней общеобразовательной школы №1 "Образовательный центр" имени Героя Советского Союза М.Р. Попова ж.-д. ст. Шентала муниципального района Шенталинский Самарской области/ СП ЦДО ГБОУ СОШ №1 "ОЦ"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сокращенное (по уставу)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мини-технопарка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форма 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обл., Шенталинский р-н., ж.-д. ст. Шентала, ул. Попова,7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Сайт/аккаунт площадки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ind w:right="200" w:rightChars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https://vk.com/public188832934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(846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mc_uspeh@mail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мини-технопарка</w:t>
            </w:r>
          </w:p>
        </w:tc>
        <w:tc>
          <w:tcPr>
            <w:tcW w:w="6873" w:type="dxa"/>
            <w:gridSpan w:val="7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Гафарова Галина Петровна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и методические продукты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Направление. Название программы </w:t>
            </w:r>
          </w:p>
        </w:tc>
        <w:tc>
          <w:tcPr>
            <w:tcW w:w="190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(методист)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-квант.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"https://navigator.asurso.ru/additional-education/programs/27568"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https://navigator.asurso.ru/additional-education/programs/27568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Робо-квант. «Роб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ототехника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базе конструкторов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 Wedo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"https://navigator.asurso.ru/additional-education/programs/22992"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https://navigator.asurso.ru/additional-education/programs/22992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Робо-квант.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«Лего-конструирование»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Е.В.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"https://navigator.asurso.ru/additional-education/programs/3005"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https://navigator.asurso.ru/additional-education/programs/3005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-квант. «Робототехника»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Исаев А.С.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"https://navigator.asurso.ru/additional-education/programs/3189"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https://navigator.asurso.ru/additional-education/programs/3189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-квант. «Робототехника»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Рыбалко В.П.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Хайтек.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«Технологии ЧПУ и дизайн»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"https://navigator.asurso.ru/additional-education/programs/26857"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https://navigator.asurso.ru/additional-education/programs/26857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VR-AR-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квант.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VR-AR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.Е.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"https://navigator.asurso.ru/additional-education/programs/30079"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https://navigator.asurso.ru/additional-education/programs/30079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CAD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CAM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907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Нуртдинов А.Р.</w:t>
            </w:r>
          </w:p>
        </w:tc>
        <w:tc>
          <w:tcPr>
            <w:tcW w:w="1852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81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"https://navigator.asurso.ru/additional-education/programs/3195"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https://navigator.asurso.ru/additional-education/programs/3195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«Арт-дизайн в моделировании»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"https://navigator.asurso.ru/additional-education/programs/29068"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https://navigator.asurso.ru/additional-education/programs/29068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«Мастерская юного техника»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О.Д.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"https://navigator.asurso.ru/additional-education/programs/3156"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https://navigator.asurso.ru/additional-education/programs/3156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«Мир технических открытий»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85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8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"https://navigator.asurso.ru/additional-education/programs/23305"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https://navigator.asurso.ru/additional-education/programs/23305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B8CCE4" w:themeFill="accent1" w:themeFillTint="66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 для учащихся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0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медиа ресурс о мероприятии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мероприятиями: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3.1. и 3.2.)</w:t>
            </w:r>
          </w:p>
        </w:tc>
        <w:tc>
          <w:tcPr>
            <w:tcW w:w="190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мероприятиями ознакомительного уровня (экскурсии, мастер классы, день открытых дверей, открытый урок, инженерные каникулы и т.п.)</w:t>
            </w:r>
          </w:p>
        </w:tc>
        <w:tc>
          <w:tcPr>
            <w:tcW w:w="190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511</w:t>
            </w: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Мастер-класс «Программирование простейшего устройства на базе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Arduino IDE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0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"https://vk.com/wall-200729591_1118"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https://vk.com/wall-200729591_1118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Районный конкурс изобретений «ТехноЁлка» 15.11.2022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"https://vk.com/wall-188832934_1169"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https://vk.com/wall-188832934_1169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Выставка «Мир технического творчества» 13.12.2022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"https://vk.com/wall-188832934_1161"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https://vk.com/wall-188832934_1161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-Выставка ««Мир технического творчества» 19.12.2022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"https://cloud.mail.ru/public/saSP/dYJYom78Q"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https://cloud.mail.ru/public/saSP/dYJYom78Q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0" w:type="dxa"/>
            <w:gridSpan w:val="4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продвинутого уровня (конференции, хакатоны, фестивали и т.п.)</w:t>
            </w:r>
          </w:p>
        </w:tc>
        <w:tc>
          <w:tcPr>
            <w:tcW w:w="190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мероприятиях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мероприятий: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4.1. и 4.2.)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мероприятий СОЦДЮТТ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Конкурс фотографики «Прогулка» в рамках в рамказ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Областного дизайн-марафона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Булгакова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 Победу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Албекров Д. - Сертификат за участие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К. - Сертификат за участие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Сорокина И. - Сертификат за участие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"https://disk.yandex.ru/d/Q_3bi2UBv1u4GA"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https://disk.yandex.ru/d/Q_3bi2UBv1u4GA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Областные конкурсные мероприятия для дошкольников и учащихся начальной школы «Транспорт будущего. Мы», «Новое транспортное средство»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Александров Ю.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Титова К.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"https://disk.yandex.ru/d/yRPjqvku8smFVQ"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https://disk.yandex.ru/d/yRPjqvku8smFVQ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Областной конкурс образовательных учреждений,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 ЦДО ГБОУ СОШ №1 «ОЦ» ж.-д. ст. Шентала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Мини-технопарк «Квантум»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  <w:instrText xml:space="preserve"> HYPERLINK "https://vk.com/wall-188832934_1138" </w:instrText>
            </w:r>
            <w:r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Georgia" w:hAnsi="Georgia" w:eastAsia="Georgia"/>
                <w:i w:val="0"/>
                <w:iCs w:val="0"/>
                <w:caps w:val="0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  <w:t>https://vk.com/wall-188832934_1138</w:t>
            </w:r>
            <w:r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Georgia" w:hAnsi="Georgia" w:eastAsia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ascii="Arial" w:hAnsi="Arial" w:cs="Arial"/>
                <w:i w:val="0"/>
                <w:iCs w:val="0"/>
                <w:caps w:val="0"/>
                <w:color w:val="2C2D2E"/>
                <w:spacing w:val="0"/>
                <w:sz w:val="18"/>
                <w:szCs w:val="18"/>
              </w:rPr>
            </w:pPr>
            <w:r>
              <w:rPr>
                <w:rFonts w:ascii="Georgia" w:hAnsi="Georgia" w:eastAsia="Georgia" w:cs="Georgia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Все участники конкурса получат электронные сертификаты. Рассылка будет осуществляться после 22 декабря 2022 года на электронные адреса, указанные при регистрации на участие в конкурсе.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C2D2E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Инженерные каникулы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СП «Кванториум-63 регион» ГБОУ ДО СОЦДЮТТ в ноябре 2022 года 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Гордеева К.Р.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Власов К.А.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"https://disk.yandex.ru/d/ay9kVoO7e65d9Q"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https://disk.yandex.ru/d/ay9kVoO7e65d9Q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Финальный отборочного этапа Всероссийского образовательного фестиваля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-интенсив»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Кудряшев П.Е.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Акимов С.Н.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Хакимов Р.Р.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К.А.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"https://disk.yandex.ru/d/7Ei1ljFeCOfuxg"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https://disk.yandex.ru/d/7Ei1ljFeCOfuxg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Финальный очный этап Всероссийского образовательного фестиваля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-интенсив»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Кудряшев П.Е.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Акимов С.Н.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Хакимов Р.Р.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К.А.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"https://disk.yandex.ru/d/7Ei1ljFeCOfuxg"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https://disk.yandex.ru/d/7Ei1ljFeCOfuxg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других учреждений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Форум учащихся, родителей и учителей «Я и Будущее» Института экономики и права Университета «МИР»</w:t>
            </w:r>
          </w:p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19.11.2022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Гладков Г.-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Осоргин Я.-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Акимов С.-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Канаев 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Макаров С.-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Куликов К-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Хакимов Р.-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Гафурова И.-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Кудряшев П.-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Какарова Д.-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Петров 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В.-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Бочкарева К.-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Лузянин 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"https://disk.yandex.ru/d/zU3-KA5fr3wKMQ"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https://disk.yandex.ru/d/zU3-KA5fr3wKMQ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этап Первенства городского округа Самара по робототехнике «Кубок Самарских конструкторов»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Воеводин Захар - Диплом за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"https://disk.yandex.ru/d/KIg4gceyTzExfQ"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https://disk.yandex.ru/d/KIg4gceyTzExfQ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Всероссийская образовательная акция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диктант»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Актямова Ф.-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 Р.-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Захаров Д.-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"https://disk.yandex.ru/d/GCURK_6tqqxhOg"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https://disk.yandex.ru/d/GCURK_6tqqxhOg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Международный конкурс «Безопасность в сети интернет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21.09.2022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Аитов С.А.-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Быкова Е.Н.-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Воеводин З.А. - Диплом 1 степени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Гарибян Б.Э.-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Никитин П.О.-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Пушкарева Е.В.- Диплом 2 степени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"https://disk.yandex.ru/d/RikUujIeFab_ig"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https://disk.yandex.ru/d/RikUujIeFab_ig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технологический диктант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Булгакова К.Ю.-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Власов К.А.-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Изюмин К.Д.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Андреева Е.И.-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Болдырева Н.А.-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Егорова И.К.-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Кузнецова М.Д.-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Желудкова Е.С.-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Дурасов Д.В.-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"https://disk.yandex.ru/d/AFyRWvxkRrkDsQ"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https://disk.yandex.ru/d/AFyRWvxkRrkDsQ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педагогических сотрудников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для педагогов по робототехнике.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"https://vk.com/public188832934"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https://vk.com/public188832934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Окружной этап областного конкурса педагогического мастерства «Сердце отдаю детям»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номинации «Техническая»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"https://cloud.mail.ru/public/ou26/qmvy6SzfC."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https://cloud.mail.ru/public/ou26/qmvy6SzfC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Окружная опорная методическая площадка по распространению инновационной деятельности Выставка обучающихся и педагогов «Мир технического творчества» 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"https://vk.com/wall-188832934_1161"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https://vk.com/wall-188832934_1161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Региональная стажировочная площадка. Выставка «Мир технического творчества» в рамках сетевого взаимодействия с образовательными учреждениями района. 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"https://cdoshentala.minobr63.ru/областная-стажировочная-площадка-вы/"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https://cdoshentala.minobr63.ru/областная-стажировочная-площадка-вы/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 Международная конференция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Info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СТРАТЕГИЯ «Роль Кванториума в современной системе образования»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05.07.2002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"https://vk.com/wall-188832934_1070"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https://vk.com/wall-188832934_1070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Форум учащихся, родителей и учителей «Я и Будущее» Института экономики и права Университете «Мир»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"https://vk.com/wall-188832934_1135"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https://vk.com/wall-188832934_1135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Круглый стол для наставников финального этапа Всероссийского образовательного фестиваля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интенсив»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"https://disk.yandex.ru/d/7Ei1ljFeCOfuxg"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https://disk.yandex.ru/d/7Ei1ljFeCOfuxg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Международный дистанционный педагогический конкурс «Лучшая педагогическая разработка» 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Ф.С.-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"https://vk.com/wall-188832934_1141"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https://vk.com/wall-188832934_1141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установочных вебинарах и семинарах СОЦДЮТТ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вебинар 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организатором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DBE5F1" w:themeFill="accent1" w:themeFillTint="33"/>
            <w:vAlign w:val="top"/>
          </w:tcPr>
          <w:p>
            <w:pPr>
              <w:pStyle w:val="7"/>
              <w:spacing w:after="0" w:line="240" w:lineRule="auto"/>
              <w:ind w:left="720"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вебинар 22.11.2022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41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организатором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проекта. Краткая аннотация.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 (при наличии)</w:t>
            </w:r>
          </w:p>
        </w:tc>
        <w:tc>
          <w:tcPr>
            <w:tcW w:w="1726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</w:p>
        </w:tc>
        <w:tc>
          <w:tcPr>
            <w:tcW w:w="141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125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Представлялся ли проект на конкурсах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обучающих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 возможностях работы с оборудованием мини-технопарка Квантум.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Стать зрителями серии обучающих видеороликов могут стать все обучающиеся Самарской области.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Проект реализуется совместно с «Квантум» ФДО «Лидер» ГБОУ СОШ с. Девлизеркино. 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Кумирова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Осипова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информационных 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направлен на создание информационных досок совместно с ГУСО «Шенталинский лесхоз» и обучающимися мини-технопарка «Квантум».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Планируется транслирование проекта на территории Самарской области.</w:t>
            </w:r>
          </w:p>
        </w:tc>
        <w:tc>
          <w:tcPr>
            <w:tcW w:w="1726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212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Осипова Н.М.,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9"/>
            <w:shd w:val="clear" w:color="auto" w:fill="95B3D7" w:themeFill="accent1" w:themeFillTint="99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мини-технопарка (при наличии)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315" w:type="dxa"/>
            <w:gridSpan w:val="3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8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16.12.2022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газета «Шенталинские вести»</w:t>
            </w:r>
          </w:p>
        </w:tc>
        <w:tc>
          <w:tcPr>
            <w:tcW w:w="2315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Самаре состоялся финальный этап Всероссийского образовательного фестиваля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-интенсив», в котором приняли участие воспитанники Шенталинского Центра дополнительного образования.</w:t>
            </w:r>
          </w:p>
        </w:tc>
        <w:tc>
          <w:tcPr>
            <w:tcW w:w="18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88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"https://disk.yandex.ru/d/qL1qM5-14uXioQ"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https://disk.yandex.ru/d/qL1qM5-14uXioQ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 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«Квантум» состоялся Круглый стол.Педагог с участниками мероприятия обсудили вопросы о возможности создания устройств   на базе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Arduino IDE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"https://vk.com/wall-1176483_78199"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https://vk.com/wall-1176483_78199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 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Квантум состоялась творческая мастерская «В технике декупаж»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"https://vk.com/wall-188832934_1119"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https://vk.com/wall-188832934_1119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31.10. 2022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 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Квантум состоялся Робобалет «Танцующие роботы»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"https://vk.com/wall-188832934_1123"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https://vk.com/wall-188832934_1123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Квантум состоялась творческая мастерская «От рисунка к изделию»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"https://vk.com/wall-188832934_1127"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https://vk.com/wall-188832934_1127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Квантум состоялся Круглый стол «Программирование простейшего устройства на базе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Arduino IDE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"https://vk.com/wall-188832934_1128"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https://vk.com/wall-188832934_1128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мини-технопарке «Квантум» СП ЦДО ГБОУ СОШ №1 «ОЦ» ж.-д. ст. Шентала состоится Районный конкурс изобретений «ТехноЁлка»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"https://vk.com/wall-188832934_1131"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https://vk.com/wall-188832934_1131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объединении «Мой друг Лего» мини-технопарка Квантум состоялась игровая программа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-конструированию «Легокалейдоскоп»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"https://vk.com/wall-188832934_1132"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https://vk.com/wall-188832934_1132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мини-технопарка «Квантум» посетили областной форум»Я и будущее»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"https://vk.com/wall-188832934_1135"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https://vk.com/wall-188832934_1135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06.12.2022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315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мини-технопарка «Квантум» приняли участие в Областных конкурсных мероприятиях»Транспорт. Будущее. Мы»</w:t>
            </w:r>
          </w:p>
        </w:tc>
        <w:tc>
          <w:tcPr>
            <w:tcW w:w="185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88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instrText xml:space="preserve"> HYPERLINK "https://vk.com/wall-188832934_1143" </w:instrTex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t>https://vk.com/wall-188832934_1143</w:t>
            </w:r>
            <w:r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eastAsiaTheme="minorHAnsi"/>
                <w:sz w:val="24"/>
                <w:szCs w:val="24"/>
                <w:lang w:val="ru-RU"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20.12.2022г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справку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>Кумирова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О.А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 Альмендеева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52B3"/>
    <w:multiLevelType w:val="multilevel"/>
    <w:tmpl w:val="543952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61"/>
    <w:rsid w:val="000701D9"/>
    <w:rsid w:val="000F3261"/>
    <w:rsid w:val="00103546"/>
    <w:rsid w:val="0020151D"/>
    <w:rsid w:val="002E259B"/>
    <w:rsid w:val="002F7A70"/>
    <w:rsid w:val="00327749"/>
    <w:rsid w:val="003E6111"/>
    <w:rsid w:val="004D4587"/>
    <w:rsid w:val="00555823"/>
    <w:rsid w:val="005B6625"/>
    <w:rsid w:val="00804A28"/>
    <w:rsid w:val="0082109A"/>
    <w:rsid w:val="009650F7"/>
    <w:rsid w:val="00A527A0"/>
    <w:rsid w:val="00A5376C"/>
    <w:rsid w:val="00AC7AA4"/>
    <w:rsid w:val="00B02BF2"/>
    <w:rsid w:val="00B326AB"/>
    <w:rsid w:val="00BE2A2C"/>
    <w:rsid w:val="00BF3E5D"/>
    <w:rsid w:val="00E0753C"/>
    <w:rsid w:val="00E85C0B"/>
    <w:rsid w:val="00F71FEB"/>
    <w:rsid w:val="053E3E9B"/>
    <w:rsid w:val="07472582"/>
    <w:rsid w:val="08992A6B"/>
    <w:rsid w:val="0A1E4C85"/>
    <w:rsid w:val="0B7D627D"/>
    <w:rsid w:val="100642C9"/>
    <w:rsid w:val="10393509"/>
    <w:rsid w:val="12F91537"/>
    <w:rsid w:val="159348F7"/>
    <w:rsid w:val="183762EF"/>
    <w:rsid w:val="18F26C71"/>
    <w:rsid w:val="1A0E4CA6"/>
    <w:rsid w:val="1AE77864"/>
    <w:rsid w:val="1E035EF2"/>
    <w:rsid w:val="200C5B91"/>
    <w:rsid w:val="21882953"/>
    <w:rsid w:val="23616C54"/>
    <w:rsid w:val="23D45A0B"/>
    <w:rsid w:val="24A1479F"/>
    <w:rsid w:val="27441678"/>
    <w:rsid w:val="2A7B086E"/>
    <w:rsid w:val="2A7D21FA"/>
    <w:rsid w:val="2A8B1BE9"/>
    <w:rsid w:val="2BC818EB"/>
    <w:rsid w:val="2C5F31FE"/>
    <w:rsid w:val="2FDB53C0"/>
    <w:rsid w:val="34780B0C"/>
    <w:rsid w:val="379C189E"/>
    <w:rsid w:val="3AC848DD"/>
    <w:rsid w:val="3BB53761"/>
    <w:rsid w:val="3DD0264C"/>
    <w:rsid w:val="42CF3095"/>
    <w:rsid w:val="43D42B77"/>
    <w:rsid w:val="445C4B36"/>
    <w:rsid w:val="44F84121"/>
    <w:rsid w:val="454D3871"/>
    <w:rsid w:val="49804677"/>
    <w:rsid w:val="49E60243"/>
    <w:rsid w:val="51CD1177"/>
    <w:rsid w:val="53A15172"/>
    <w:rsid w:val="546A1356"/>
    <w:rsid w:val="55B92062"/>
    <w:rsid w:val="55D02A22"/>
    <w:rsid w:val="57480C33"/>
    <w:rsid w:val="57CF249D"/>
    <w:rsid w:val="5CBA1C54"/>
    <w:rsid w:val="5FFF683E"/>
    <w:rsid w:val="65211E78"/>
    <w:rsid w:val="652C63CF"/>
    <w:rsid w:val="6A707BFB"/>
    <w:rsid w:val="6C304177"/>
    <w:rsid w:val="6CD42212"/>
    <w:rsid w:val="6DD03993"/>
    <w:rsid w:val="6E354410"/>
    <w:rsid w:val="72F3144C"/>
    <w:rsid w:val="73453FE3"/>
    <w:rsid w:val="750A1EA2"/>
    <w:rsid w:val="75614C2B"/>
    <w:rsid w:val="75687CC7"/>
    <w:rsid w:val="756D6602"/>
    <w:rsid w:val="76DD7879"/>
    <w:rsid w:val="77061D9F"/>
    <w:rsid w:val="78BE541E"/>
    <w:rsid w:val="7A9E5154"/>
    <w:rsid w:val="7D44147C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3472</Characters>
  <Lines>28</Lines>
  <Paragraphs>8</Paragraphs>
  <TotalTime>60</TotalTime>
  <ScaleCrop>false</ScaleCrop>
  <LinksUpToDate>false</LinksUpToDate>
  <CharactersWithSpaces>4073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2022-11-30T07:06:00Z</dcterms:created>
  <dc:creator>10</dc:creator>
  <cp:lastModifiedBy>user</cp:lastModifiedBy>
  <dcterms:modified xsi:type="dcterms:W3CDTF">2023-06-01T10:42:33Z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117D409A9D5D41A0B895AFC80D5BF545</vt:lpwstr>
  </property>
</Properties>
</file>